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A0" w:rsidRPr="005425C8" w:rsidRDefault="006C27A0" w:rsidP="006C27A0">
      <w:pPr>
        <w:rPr>
          <w:vanish/>
        </w:rPr>
      </w:pPr>
    </w:p>
    <w:p w:rsidR="006C27A0" w:rsidRPr="005425C8" w:rsidRDefault="006C27A0" w:rsidP="006C27A0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C27A0" w:rsidRPr="005425C8" w:rsidTr="009F6509">
        <w:tc>
          <w:tcPr>
            <w:tcW w:w="2409" w:type="dxa"/>
            <w:shd w:val="clear" w:color="auto" w:fill="auto"/>
          </w:tcPr>
          <w:p w:rsidR="006C27A0" w:rsidRPr="005425C8" w:rsidRDefault="006C27A0" w:rsidP="009F6509">
            <w:pPr>
              <w:rPr>
                <w:b/>
                <w:sz w:val="24"/>
                <w:szCs w:val="28"/>
              </w:rPr>
            </w:pPr>
            <w:r w:rsidRPr="005425C8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6C27A0" w:rsidRPr="005425C8" w:rsidRDefault="009F1612" w:rsidP="009F6509">
            <w:pPr>
              <w:jc w:val="center"/>
              <w:rPr>
                <w:b/>
                <w:sz w:val="24"/>
                <w:szCs w:val="28"/>
              </w:rPr>
            </w:pPr>
            <w:r w:rsidRPr="005425C8">
              <w:rPr>
                <w:b/>
                <w:sz w:val="24"/>
                <w:szCs w:val="28"/>
              </w:rPr>
              <w:t>3</w:t>
            </w:r>
          </w:p>
        </w:tc>
      </w:tr>
      <w:tr w:rsidR="006C27A0" w:rsidRPr="005425C8" w:rsidTr="009F6509">
        <w:tc>
          <w:tcPr>
            <w:tcW w:w="2409" w:type="dxa"/>
            <w:shd w:val="clear" w:color="auto" w:fill="auto"/>
          </w:tcPr>
          <w:p w:rsidR="006C27A0" w:rsidRPr="005425C8" w:rsidRDefault="006C27A0" w:rsidP="009F6509">
            <w:pPr>
              <w:rPr>
                <w:b/>
                <w:sz w:val="24"/>
                <w:szCs w:val="28"/>
              </w:rPr>
            </w:pPr>
            <w:r w:rsidRPr="005425C8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C27A0" w:rsidRPr="005425C8" w:rsidRDefault="009F1612" w:rsidP="009F6509">
            <w:pPr>
              <w:jc w:val="center"/>
              <w:rPr>
                <w:b/>
                <w:sz w:val="24"/>
                <w:szCs w:val="28"/>
              </w:rPr>
            </w:pPr>
            <w:r w:rsidRPr="005425C8">
              <w:rPr>
                <w:b/>
                <w:sz w:val="24"/>
                <w:szCs w:val="28"/>
              </w:rPr>
              <w:t>химия</w:t>
            </w:r>
          </w:p>
        </w:tc>
      </w:tr>
      <w:tr w:rsidR="006C27A0" w:rsidRPr="005425C8" w:rsidTr="009F6509">
        <w:tc>
          <w:tcPr>
            <w:tcW w:w="2409" w:type="dxa"/>
            <w:shd w:val="clear" w:color="auto" w:fill="auto"/>
          </w:tcPr>
          <w:p w:rsidR="006C27A0" w:rsidRPr="005425C8" w:rsidRDefault="006C27A0" w:rsidP="009F6509">
            <w:pPr>
              <w:rPr>
                <w:b/>
                <w:sz w:val="24"/>
                <w:szCs w:val="28"/>
              </w:rPr>
            </w:pPr>
            <w:r w:rsidRPr="005425C8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C27A0" w:rsidRPr="005425C8" w:rsidRDefault="009F1612" w:rsidP="009F6509">
            <w:pPr>
              <w:jc w:val="center"/>
              <w:rPr>
                <w:b/>
                <w:sz w:val="24"/>
                <w:szCs w:val="28"/>
              </w:rPr>
            </w:pPr>
            <w:r w:rsidRPr="005425C8">
              <w:rPr>
                <w:b/>
                <w:sz w:val="24"/>
                <w:szCs w:val="28"/>
              </w:rPr>
              <w:t>8</w:t>
            </w:r>
          </w:p>
        </w:tc>
      </w:tr>
    </w:tbl>
    <w:p w:rsidR="006C27A0" w:rsidRPr="005425C8" w:rsidRDefault="006C27A0" w:rsidP="006C27A0">
      <w:pPr>
        <w:rPr>
          <w:b/>
          <w:sz w:val="24"/>
          <w:szCs w:val="24"/>
        </w:rPr>
      </w:pPr>
      <w:r w:rsidRPr="005425C8">
        <w:rPr>
          <w:b/>
          <w:sz w:val="24"/>
          <w:szCs w:val="24"/>
        </w:rPr>
        <w:t xml:space="preserve">         Образовательный минимум</w:t>
      </w:r>
    </w:p>
    <w:p w:rsidR="006C27A0" w:rsidRPr="005425C8" w:rsidRDefault="006C27A0" w:rsidP="006C27A0">
      <w:pPr>
        <w:rPr>
          <w:b/>
          <w:sz w:val="24"/>
          <w:szCs w:val="24"/>
        </w:rPr>
      </w:pPr>
    </w:p>
    <w:p w:rsidR="006C27A0" w:rsidRPr="005425C8" w:rsidRDefault="006C27A0" w:rsidP="006C27A0">
      <w:pPr>
        <w:ind w:left="-737" w:right="-227"/>
        <w:rPr>
          <w:sz w:val="24"/>
          <w:szCs w:val="24"/>
        </w:rPr>
      </w:pPr>
    </w:p>
    <w:p w:rsidR="006C27A0" w:rsidRPr="005425C8" w:rsidRDefault="006C27A0"/>
    <w:tbl>
      <w:tblPr>
        <w:tblpPr w:leftFromText="180" w:rightFromText="180" w:vertAnchor="text" w:horzAnchor="margin" w:tblpY="66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11502"/>
      </w:tblGrid>
      <w:tr w:rsidR="009F1612" w:rsidRPr="005425C8" w:rsidTr="005854A9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12" w:rsidRPr="005425C8" w:rsidRDefault="009F1612" w:rsidP="009F5DD9">
            <w:pPr>
              <w:jc w:val="center"/>
              <w:rPr>
                <w:b/>
                <w:sz w:val="26"/>
                <w:szCs w:val="26"/>
              </w:rPr>
            </w:pPr>
            <w:r w:rsidRPr="005425C8">
              <w:rPr>
                <w:b/>
                <w:sz w:val="26"/>
                <w:szCs w:val="26"/>
              </w:rPr>
              <w:t>Термин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12" w:rsidRPr="005425C8" w:rsidRDefault="009F1612" w:rsidP="009F5DD9">
            <w:pPr>
              <w:jc w:val="center"/>
              <w:rPr>
                <w:b/>
                <w:sz w:val="26"/>
                <w:szCs w:val="26"/>
              </w:rPr>
            </w:pPr>
            <w:r w:rsidRPr="005425C8">
              <w:rPr>
                <w:b/>
                <w:sz w:val="26"/>
                <w:szCs w:val="26"/>
              </w:rPr>
              <w:t>Определение</w:t>
            </w:r>
          </w:p>
        </w:tc>
      </w:tr>
      <w:tr w:rsidR="00A85722" w:rsidRPr="005425C8" w:rsidTr="005854A9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22" w:rsidRPr="005425C8" w:rsidRDefault="00A85722" w:rsidP="00A85722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</w:rPr>
              <w:t xml:space="preserve">1. </w:t>
            </w:r>
            <w:r w:rsidR="00813FD7" w:rsidRPr="005425C8">
              <w:rPr>
                <w:sz w:val="26"/>
                <w:szCs w:val="26"/>
              </w:rPr>
              <w:t xml:space="preserve">Количество вещества 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22" w:rsidRPr="005425C8" w:rsidRDefault="00A85722" w:rsidP="00A85722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</w:rPr>
              <w:t>физическая величина, определяющая количество структурных частиц (атомов, молекул, ионов).</w:t>
            </w:r>
          </w:p>
        </w:tc>
      </w:tr>
      <w:tr w:rsidR="00A85722" w:rsidRPr="005425C8" w:rsidTr="005854A9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22" w:rsidRPr="005425C8" w:rsidRDefault="00A85722" w:rsidP="00A85722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</w:rPr>
              <w:t xml:space="preserve">2. </w:t>
            </w:r>
            <w:r w:rsidR="00813FD7" w:rsidRPr="005425C8">
              <w:rPr>
                <w:sz w:val="26"/>
                <w:szCs w:val="26"/>
              </w:rPr>
              <w:t xml:space="preserve">Моль 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22" w:rsidRPr="005425C8" w:rsidRDefault="00A85722" w:rsidP="00A85722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</w:rPr>
              <w:t>количество вещества, содержащее столько же структурных частиц (атомов, молекул, ионов) сколько содержится атомов в углероде-12 массой 0,012 кг.</w:t>
            </w:r>
          </w:p>
        </w:tc>
      </w:tr>
      <w:tr w:rsidR="00A85722" w:rsidRPr="005425C8" w:rsidTr="005854A9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22" w:rsidRPr="005425C8" w:rsidRDefault="00A85722" w:rsidP="00A85722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</w:rPr>
              <w:t>3</w:t>
            </w:r>
            <w:r w:rsidR="00813FD7" w:rsidRPr="005425C8">
              <w:rPr>
                <w:sz w:val="26"/>
                <w:szCs w:val="26"/>
              </w:rPr>
              <w:t xml:space="preserve">. Молярная масса 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22" w:rsidRPr="005425C8" w:rsidRDefault="00A85722" w:rsidP="00A85722">
            <w:pPr>
              <w:rPr>
                <w:sz w:val="26"/>
                <w:szCs w:val="26"/>
              </w:rPr>
            </w:pPr>
            <w:r w:rsidRPr="005425C8">
              <w:rPr>
                <w:rFonts w:eastAsia="Times New Roman"/>
                <w:position w:val="-24"/>
                <w:sz w:val="26"/>
                <w:szCs w:val="26"/>
                <w:lang w:val="en-US"/>
              </w:rPr>
              <w:object w:dxaOrig="780" w:dyaOrig="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65pt;height:30.75pt" o:ole="">
                  <v:imagedata r:id="rId6" o:title=""/>
                </v:shape>
                <o:OLEObject Type="Embed" ProgID="Equation.3" ShapeID="_x0000_i1025" DrawAspect="Content" ObjectID="_1605293902" r:id="rId7"/>
              </w:object>
            </w:r>
            <w:r w:rsidRPr="005425C8">
              <w:rPr>
                <w:sz w:val="26"/>
                <w:szCs w:val="26"/>
              </w:rPr>
              <w:t xml:space="preserve"> или </w:t>
            </w:r>
            <w:r w:rsidRPr="005425C8">
              <w:rPr>
                <w:rFonts w:eastAsia="Times New Roman"/>
                <w:position w:val="-24"/>
                <w:sz w:val="26"/>
                <w:szCs w:val="26"/>
                <w:lang w:val="en-US"/>
              </w:rPr>
              <w:object w:dxaOrig="780" w:dyaOrig="615">
                <v:shape id="_x0000_i1026" type="#_x0000_t75" style="width:38.65pt;height:30.75pt" o:ole="">
                  <v:imagedata r:id="rId8" o:title=""/>
                </v:shape>
                <o:OLEObject Type="Embed" ProgID="Equation.3" ShapeID="_x0000_i1026" DrawAspect="Content" ObjectID="_1605293903" r:id="rId9"/>
              </w:object>
            </w:r>
            <w:r w:rsidRPr="005425C8">
              <w:rPr>
                <w:sz w:val="26"/>
                <w:szCs w:val="26"/>
              </w:rPr>
              <w:t>. Постоянная величина, равная отношению массы вещества к соответствующему количеству вещества.</w:t>
            </w:r>
          </w:p>
        </w:tc>
      </w:tr>
      <w:tr w:rsidR="00A85722" w:rsidRPr="005425C8" w:rsidTr="005854A9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22" w:rsidRPr="005425C8" w:rsidRDefault="00A85722" w:rsidP="00A85722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</w:rPr>
              <w:t>4</w:t>
            </w:r>
            <w:r w:rsidRPr="005425C8">
              <w:rPr>
                <w:sz w:val="26"/>
                <w:szCs w:val="26"/>
                <w:lang w:val="en-US"/>
              </w:rPr>
              <w:t xml:space="preserve">. </w:t>
            </w:r>
            <w:r w:rsidR="00813FD7" w:rsidRPr="005425C8">
              <w:rPr>
                <w:sz w:val="26"/>
                <w:szCs w:val="26"/>
              </w:rPr>
              <w:t xml:space="preserve">Число Авогадро 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22" w:rsidRPr="005425C8" w:rsidRDefault="00A85722" w:rsidP="00A85722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</w:rPr>
              <w:t>6∙10</w:t>
            </w:r>
            <w:r w:rsidRPr="005425C8">
              <w:rPr>
                <w:sz w:val="26"/>
                <w:szCs w:val="26"/>
                <w:vertAlign w:val="superscript"/>
              </w:rPr>
              <w:t xml:space="preserve">23 </w:t>
            </w:r>
            <w:r w:rsidRPr="005425C8">
              <w:rPr>
                <w:sz w:val="26"/>
                <w:szCs w:val="26"/>
              </w:rPr>
              <w:t>моль</w:t>
            </w:r>
            <w:r w:rsidRPr="005425C8">
              <w:rPr>
                <w:sz w:val="26"/>
                <w:szCs w:val="26"/>
                <w:vertAlign w:val="superscript"/>
              </w:rPr>
              <w:t>-1</w:t>
            </w:r>
            <w:r w:rsidRPr="005425C8">
              <w:rPr>
                <w:sz w:val="26"/>
                <w:szCs w:val="26"/>
              </w:rPr>
              <w:t xml:space="preserve"> Постоянная величина, равная отношению числа структурных частиц к соответствующему количеству вещества.</w:t>
            </w:r>
          </w:p>
        </w:tc>
      </w:tr>
      <w:tr w:rsidR="00A85722" w:rsidRPr="005425C8" w:rsidTr="005854A9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22" w:rsidRPr="005425C8" w:rsidRDefault="00813FD7" w:rsidP="00A85722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</w:rPr>
              <w:t xml:space="preserve">5. Молярный объем газа 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22" w:rsidRPr="005425C8" w:rsidRDefault="00A85722" w:rsidP="00A85722">
            <w:pPr>
              <w:rPr>
                <w:sz w:val="26"/>
                <w:szCs w:val="26"/>
              </w:rPr>
            </w:pPr>
            <w:r w:rsidRPr="005425C8">
              <w:rPr>
                <w:rFonts w:eastAsia="Times New Roman"/>
                <w:position w:val="-24"/>
                <w:sz w:val="26"/>
                <w:szCs w:val="26"/>
                <w:lang w:val="en-US"/>
              </w:rPr>
              <w:object w:dxaOrig="795" w:dyaOrig="615">
                <v:shape id="_x0000_i1027" type="#_x0000_t75" style="width:39.5pt;height:30.75pt" o:ole="">
                  <v:imagedata r:id="rId10" o:title=""/>
                </v:shape>
                <o:OLEObject Type="Embed" ProgID="Equation.3" ShapeID="_x0000_i1027" DrawAspect="Content" ObjectID="_1605293904" r:id="rId11"/>
              </w:object>
            </w:r>
            <w:r w:rsidRPr="005425C8">
              <w:rPr>
                <w:sz w:val="26"/>
                <w:szCs w:val="26"/>
              </w:rPr>
              <w:t xml:space="preserve"> или </w:t>
            </w:r>
            <w:r w:rsidRPr="005425C8">
              <w:rPr>
                <w:rFonts w:eastAsia="Times New Roman"/>
                <w:position w:val="-24"/>
                <w:sz w:val="26"/>
                <w:szCs w:val="26"/>
                <w:lang w:val="en-US"/>
              </w:rPr>
              <w:object w:dxaOrig="795" w:dyaOrig="615">
                <v:shape id="_x0000_i1028" type="#_x0000_t75" style="width:39.5pt;height:30.75pt" o:ole="">
                  <v:imagedata r:id="rId12" o:title=""/>
                </v:shape>
                <o:OLEObject Type="Embed" ProgID="Equation.3" ShapeID="_x0000_i1028" DrawAspect="Content" ObjectID="_1605293905" r:id="rId13"/>
              </w:object>
            </w:r>
            <w:r w:rsidRPr="005425C8">
              <w:rPr>
                <w:sz w:val="26"/>
                <w:szCs w:val="26"/>
              </w:rPr>
              <w:t>. Постоянная величина, равная отношению объема вещества к соответствующему количеству вещества.</w:t>
            </w:r>
          </w:p>
        </w:tc>
      </w:tr>
      <w:tr w:rsidR="00A85722" w:rsidRPr="005425C8" w:rsidTr="005854A9">
        <w:trPr>
          <w:trHeight w:val="53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22" w:rsidRPr="005425C8" w:rsidRDefault="00A85722" w:rsidP="00A85722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</w:rPr>
              <w:t>6</w:t>
            </w:r>
            <w:r w:rsidR="00813FD7" w:rsidRPr="005425C8">
              <w:rPr>
                <w:sz w:val="26"/>
                <w:szCs w:val="26"/>
              </w:rPr>
              <w:t xml:space="preserve">. Молярный объем газа при н.у. 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22" w:rsidRPr="005425C8" w:rsidRDefault="00A85722" w:rsidP="00A85722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</w:rPr>
              <w:t>22,4 л/моль при 0°С и 101,325 кПа.</w:t>
            </w:r>
          </w:p>
        </w:tc>
      </w:tr>
      <w:tr w:rsidR="00F93942" w:rsidRPr="005425C8" w:rsidTr="005854A9">
        <w:trPr>
          <w:trHeight w:val="53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42" w:rsidRPr="005425C8" w:rsidRDefault="00F93942" w:rsidP="00F93942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</w:rPr>
              <w:t>7</w:t>
            </w:r>
            <w:r w:rsidRPr="005425C8">
              <w:rPr>
                <w:sz w:val="26"/>
                <w:szCs w:val="26"/>
                <w:lang w:val="en-US"/>
              </w:rPr>
              <w:t>.</w:t>
            </w:r>
            <w:r w:rsidR="00813FD7" w:rsidRPr="005425C8">
              <w:rPr>
                <w:sz w:val="26"/>
                <w:szCs w:val="26"/>
              </w:rPr>
              <w:t xml:space="preserve"> Оксиды 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42" w:rsidRPr="005425C8" w:rsidRDefault="00F93942" w:rsidP="00F93942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</w:rPr>
              <w:t>бинарные соединения, в которых кислород имеет степень окисления –2.</w:t>
            </w:r>
          </w:p>
        </w:tc>
      </w:tr>
      <w:tr w:rsidR="00F93942" w:rsidRPr="005425C8" w:rsidTr="005854A9">
        <w:trPr>
          <w:trHeight w:val="53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42" w:rsidRPr="005425C8" w:rsidRDefault="00F93942" w:rsidP="00F93942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</w:rPr>
              <w:t>8. Основные оксиды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42" w:rsidRPr="005425C8" w:rsidRDefault="00D94A2E" w:rsidP="00F93942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</w:rPr>
              <w:t>о</w:t>
            </w:r>
            <w:r w:rsidR="00F93942" w:rsidRPr="005425C8">
              <w:rPr>
                <w:sz w:val="26"/>
                <w:szCs w:val="26"/>
              </w:rPr>
              <w:t>ксиды, которым соответствуют основания</w:t>
            </w:r>
          </w:p>
        </w:tc>
      </w:tr>
      <w:tr w:rsidR="00F93942" w:rsidRPr="005425C8" w:rsidTr="005854A9">
        <w:trPr>
          <w:trHeight w:val="53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42" w:rsidRPr="005425C8" w:rsidRDefault="00F93942" w:rsidP="00F93942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</w:rPr>
              <w:t>9. Кислотные оксиды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42" w:rsidRPr="005425C8" w:rsidRDefault="00F93942" w:rsidP="00F93942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</w:rPr>
              <w:t xml:space="preserve">оксиды, которым </w:t>
            </w:r>
            <w:proofErr w:type="spellStart"/>
            <w:r w:rsidRPr="005425C8">
              <w:rPr>
                <w:sz w:val="26"/>
                <w:szCs w:val="26"/>
              </w:rPr>
              <w:t>соответствуюткислоты</w:t>
            </w:r>
            <w:proofErr w:type="spellEnd"/>
          </w:p>
        </w:tc>
      </w:tr>
      <w:tr w:rsidR="00F93942" w:rsidRPr="005425C8" w:rsidTr="005854A9">
        <w:trPr>
          <w:trHeight w:val="53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42" w:rsidRPr="005425C8" w:rsidRDefault="00F93942" w:rsidP="00F93942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  <w:lang w:val="en-US"/>
              </w:rPr>
              <w:t>1</w:t>
            </w:r>
            <w:r w:rsidRPr="005425C8">
              <w:rPr>
                <w:sz w:val="26"/>
                <w:szCs w:val="26"/>
              </w:rPr>
              <w:t>0</w:t>
            </w:r>
            <w:r w:rsidRPr="005425C8">
              <w:rPr>
                <w:sz w:val="26"/>
                <w:szCs w:val="26"/>
                <w:lang w:val="en-US"/>
              </w:rPr>
              <w:t>.</w:t>
            </w:r>
            <w:r w:rsidRPr="005425C8">
              <w:rPr>
                <w:sz w:val="26"/>
                <w:szCs w:val="26"/>
              </w:rPr>
              <w:t xml:space="preserve"> </w:t>
            </w:r>
            <w:r w:rsidR="00813FD7" w:rsidRPr="005425C8">
              <w:rPr>
                <w:sz w:val="26"/>
                <w:szCs w:val="26"/>
              </w:rPr>
              <w:t xml:space="preserve">Основания 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42" w:rsidRPr="005425C8" w:rsidRDefault="00D94A2E" w:rsidP="00F93942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</w:rPr>
              <w:t>с</w:t>
            </w:r>
            <w:r w:rsidR="00F93942" w:rsidRPr="005425C8">
              <w:rPr>
                <w:sz w:val="26"/>
                <w:szCs w:val="26"/>
              </w:rPr>
              <w:t>ложные вещества, состоящие из катионов металлов и связанных с ними гидроксид-анионов.</w:t>
            </w:r>
          </w:p>
        </w:tc>
      </w:tr>
      <w:tr w:rsidR="00F93942" w:rsidRPr="005425C8" w:rsidTr="005854A9">
        <w:trPr>
          <w:trHeight w:val="53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42" w:rsidRPr="005425C8" w:rsidRDefault="00F93942" w:rsidP="00F93942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</w:rPr>
              <w:t>11. Реакции обмена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42" w:rsidRPr="005425C8" w:rsidRDefault="00F93942" w:rsidP="00F93942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</w:rPr>
              <w:t>реакции между двумя сложными веществами, в ходе которых они обмениваются составными частями</w:t>
            </w:r>
          </w:p>
        </w:tc>
      </w:tr>
      <w:tr w:rsidR="00F93942" w:rsidRPr="005425C8" w:rsidTr="005854A9">
        <w:trPr>
          <w:trHeight w:val="53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42" w:rsidRPr="005425C8" w:rsidRDefault="00F93942" w:rsidP="00F93942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</w:rPr>
              <w:t>12. Реакции нейтрализации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42" w:rsidRPr="005425C8" w:rsidRDefault="00F93942" w:rsidP="00F93942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</w:rPr>
              <w:t xml:space="preserve">реакции между кислотами и основаниями, в результате которой образуются соль и вода </w:t>
            </w:r>
          </w:p>
        </w:tc>
      </w:tr>
      <w:tr w:rsidR="00417F58" w:rsidRPr="005425C8" w:rsidTr="005854A9">
        <w:trPr>
          <w:trHeight w:val="53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F58" w:rsidRPr="005425C8" w:rsidRDefault="00417F58" w:rsidP="00417F58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  <w:lang w:val="en-US"/>
              </w:rPr>
              <w:t>1</w:t>
            </w:r>
            <w:r w:rsidRPr="005425C8">
              <w:rPr>
                <w:sz w:val="26"/>
                <w:szCs w:val="26"/>
              </w:rPr>
              <w:t>3</w:t>
            </w:r>
            <w:r w:rsidRPr="005425C8">
              <w:rPr>
                <w:sz w:val="26"/>
                <w:szCs w:val="26"/>
                <w:lang w:val="en-US"/>
              </w:rPr>
              <w:t>.</w:t>
            </w:r>
            <w:r w:rsidR="00813FD7" w:rsidRPr="005425C8">
              <w:rPr>
                <w:sz w:val="26"/>
                <w:szCs w:val="26"/>
              </w:rPr>
              <w:t xml:space="preserve"> Кислоты 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F58" w:rsidRPr="005425C8" w:rsidRDefault="00D94A2E" w:rsidP="00417F58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</w:rPr>
              <w:t>с</w:t>
            </w:r>
            <w:r w:rsidR="00417F58" w:rsidRPr="005425C8">
              <w:rPr>
                <w:sz w:val="26"/>
                <w:szCs w:val="26"/>
              </w:rPr>
              <w:t>ложные вещества, состоящие из катионов водорода и  анионов кислотного остатка.</w:t>
            </w:r>
          </w:p>
        </w:tc>
      </w:tr>
      <w:tr w:rsidR="00D94A2E" w:rsidRPr="005425C8" w:rsidTr="005854A9">
        <w:trPr>
          <w:trHeight w:val="53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2E" w:rsidRPr="005425C8" w:rsidRDefault="00D94A2E" w:rsidP="00D94A2E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  <w:lang w:val="en-US"/>
              </w:rPr>
              <w:lastRenderedPageBreak/>
              <w:t>1</w:t>
            </w:r>
            <w:r w:rsidRPr="005425C8">
              <w:rPr>
                <w:sz w:val="26"/>
                <w:szCs w:val="26"/>
              </w:rPr>
              <w:t>4</w:t>
            </w:r>
            <w:r w:rsidRPr="005425C8">
              <w:rPr>
                <w:sz w:val="26"/>
                <w:szCs w:val="26"/>
                <w:lang w:val="en-US"/>
              </w:rPr>
              <w:t>.</w:t>
            </w:r>
            <w:r w:rsidR="00813FD7" w:rsidRPr="005425C8">
              <w:rPr>
                <w:sz w:val="26"/>
                <w:szCs w:val="26"/>
              </w:rPr>
              <w:t xml:space="preserve"> Соли 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2E" w:rsidRPr="005425C8" w:rsidRDefault="00D94A2E" w:rsidP="00D94A2E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</w:rPr>
              <w:t>сложные вещества, состоящие из катионов металлов и  анионов кислотного остатка.</w:t>
            </w:r>
          </w:p>
        </w:tc>
      </w:tr>
      <w:tr w:rsidR="00D94A2E" w:rsidRPr="005425C8" w:rsidTr="00605E0D">
        <w:trPr>
          <w:trHeight w:val="53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A2E" w:rsidRPr="005425C8" w:rsidRDefault="00D94A2E" w:rsidP="00D94A2E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</w:rPr>
              <w:t>15. Средняя (нормальная) соль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A2E" w:rsidRPr="005425C8" w:rsidRDefault="00D94A2E" w:rsidP="00D94A2E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</w:rPr>
              <w:t>продукт полного замещения атомов водорода в кислоте на металл</w:t>
            </w:r>
          </w:p>
        </w:tc>
      </w:tr>
      <w:tr w:rsidR="00D94A2E" w:rsidRPr="005425C8" w:rsidTr="00605E0D">
        <w:trPr>
          <w:trHeight w:val="53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A2E" w:rsidRPr="005425C8" w:rsidRDefault="00D94A2E" w:rsidP="00D94A2E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</w:rPr>
              <w:t>16. Кислая соль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A2E" w:rsidRPr="005425C8" w:rsidRDefault="00D94A2E" w:rsidP="00D94A2E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</w:rPr>
              <w:t>продукт неполного замещения атомов водорода в  многоосновной  кислоте на металл</w:t>
            </w:r>
          </w:p>
        </w:tc>
      </w:tr>
      <w:tr w:rsidR="00D94A2E" w:rsidRPr="005425C8" w:rsidTr="00605E0D">
        <w:trPr>
          <w:trHeight w:val="53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A2E" w:rsidRPr="005425C8" w:rsidRDefault="00D94A2E" w:rsidP="00D94A2E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</w:rPr>
              <w:t>17. Основная соль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A2E" w:rsidRPr="005425C8" w:rsidRDefault="00D94A2E" w:rsidP="00D94A2E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</w:rPr>
              <w:t xml:space="preserve">продукт неполного замещения </w:t>
            </w:r>
            <w:proofErr w:type="spellStart"/>
            <w:r w:rsidRPr="005425C8">
              <w:rPr>
                <w:sz w:val="26"/>
                <w:szCs w:val="26"/>
              </w:rPr>
              <w:t>гидроксогрупп</w:t>
            </w:r>
            <w:proofErr w:type="spellEnd"/>
            <w:r w:rsidRPr="005425C8">
              <w:rPr>
                <w:sz w:val="26"/>
                <w:szCs w:val="26"/>
              </w:rPr>
              <w:t xml:space="preserve"> в </w:t>
            </w:r>
            <w:proofErr w:type="spellStart"/>
            <w:r w:rsidRPr="005425C8">
              <w:rPr>
                <w:sz w:val="26"/>
                <w:szCs w:val="26"/>
              </w:rPr>
              <w:t>многокислотном</w:t>
            </w:r>
            <w:proofErr w:type="spellEnd"/>
            <w:r w:rsidRPr="005425C8">
              <w:rPr>
                <w:sz w:val="26"/>
                <w:szCs w:val="26"/>
              </w:rPr>
              <w:t xml:space="preserve"> основании на кислотный остаток</w:t>
            </w:r>
          </w:p>
        </w:tc>
      </w:tr>
      <w:tr w:rsidR="00D94A2E" w:rsidRPr="005425C8" w:rsidTr="005854A9">
        <w:trPr>
          <w:trHeight w:val="53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2E" w:rsidRPr="005425C8" w:rsidRDefault="00D94A2E" w:rsidP="00D94A2E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</w:rPr>
              <w:t>18. Двойная соль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2E" w:rsidRPr="005425C8" w:rsidRDefault="00D94A2E" w:rsidP="00D94A2E">
            <w:pPr>
              <w:rPr>
                <w:sz w:val="26"/>
                <w:szCs w:val="26"/>
              </w:rPr>
            </w:pPr>
            <w:r w:rsidRPr="005425C8">
              <w:rPr>
                <w:sz w:val="26"/>
                <w:szCs w:val="26"/>
              </w:rPr>
              <w:t>соль, образованная замещением атомов водорода в молекулах кислот двумя различными металлами</w:t>
            </w:r>
          </w:p>
        </w:tc>
      </w:tr>
    </w:tbl>
    <w:p w:rsidR="009F1612" w:rsidRPr="005425C8" w:rsidRDefault="009F1612"/>
    <w:p w:rsidR="009F1612" w:rsidRPr="005425C8" w:rsidRDefault="009F1612"/>
    <w:p w:rsidR="009F1612" w:rsidRPr="005425C8" w:rsidRDefault="009F1612"/>
    <w:p w:rsidR="009F1612" w:rsidRPr="005425C8" w:rsidRDefault="009F1612"/>
    <w:p w:rsidR="009F1612" w:rsidRPr="005425C8" w:rsidRDefault="009F1612"/>
    <w:p w:rsidR="009F1612" w:rsidRPr="005425C8" w:rsidRDefault="009F1612"/>
    <w:p w:rsidR="009F1612" w:rsidRPr="005425C8" w:rsidRDefault="009F1612"/>
    <w:p w:rsidR="009F1612" w:rsidRPr="005425C8" w:rsidRDefault="009F1612"/>
    <w:p w:rsidR="009F1612" w:rsidRPr="005425C8" w:rsidRDefault="009F1612"/>
    <w:p w:rsidR="009F1612" w:rsidRPr="005425C8" w:rsidRDefault="009F1612"/>
    <w:p w:rsidR="00813FD7" w:rsidRPr="005425C8" w:rsidRDefault="00813FD7"/>
    <w:p w:rsidR="00813FD7" w:rsidRPr="005425C8" w:rsidRDefault="00813FD7"/>
    <w:p w:rsidR="00813FD7" w:rsidRPr="005425C8" w:rsidRDefault="00813FD7"/>
    <w:p w:rsidR="00813FD7" w:rsidRPr="005425C8" w:rsidRDefault="00813FD7"/>
    <w:p w:rsidR="009F1612" w:rsidRPr="005425C8" w:rsidRDefault="009F1612"/>
    <w:p w:rsidR="009F1612" w:rsidRPr="005425C8" w:rsidRDefault="009F1612"/>
    <w:p w:rsidR="009F1612" w:rsidRPr="005425C8" w:rsidRDefault="009F1612"/>
    <w:p w:rsidR="009F1612" w:rsidRPr="005425C8" w:rsidRDefault="009F1612"/>
    <w:p w:rsidR="009F1612" w:rsidRPr="005425C8" w:rsidRDefault="009F1612"/>
    <w:p w:rsidR="009F1612" w:rsidRPr="005425C8" w:rsidRDefault="009F1612"/>
    <w:p w:rsidR="009F1612" w:rsidRPr="005425C8" w:rsidRDefault="009F1612"/>
    <w:p w:rsidR="009F1612" w:rsidRPr="005425C8" w:rsidRDefault="009F1612"/>
    <w:p w:rsidR="009F1612" w:rsidRPr="005425C8" w:rsidRDefault="009F1612"/>
    <w:p w:rsidR="00467A64" w:rsidRPr="005425C8" w:rsidRDefault="00467A64"/>
    <w:sectPr w:rsidR="00467A64" w:rsidRPr="005425C8" w:rsidSect="006C27A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29DB7C9D"/>
    <w:multiLevelType w:val="hybridMultilevel"/>
    <w:tmpl w:val="4E84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2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>
    <w:nsid w:val="7EF00317"/>
    <w:multiLevelType w:val="hybridMultilevel"/>
    <w:tmpl w:val="7CAE9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3"/>
  </w:num>
  <w:num w:numId="5">
    <w:abstractNumId w:val="11"/>
  </w:num>
  <w:num w:numId="6">
    <w:abstractNumId w:val="12"/>
  </w:num>
  <w:num w:numId="7">
    <w:abstractNumId w:val="2"/>
  </w:num>
  <w:num w:numId="8">
    <w:abstractNumId w:val="6"/>
  </w:num>
  <w:num w:numId="9">
    <w:abstractNumId w:val="8"/>
  </w:num>
  <w:num w:numId="10">
    <w:abstractNumId w:val="0"/>
  </w:num>
  <w:num w:numId="11">
    <w:abstractNumId w:val="5"/>
  </w:num>
  <w:num w:numId="12">
    <w:abstractNumId w:val="10"/>
  </w:num>
  <w:num w:numId="13">
    <w:abstractNumId w:val="1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6E7AD0"/>
    <w:rsid w:val="00106C66"/>
    <w:rsid w:val="001E1DA5"/>
    <w:rsid w:val="002F5904"/>
    <w:rsid w:val="004036BA"/>
    <w:rsid w:val="00417F58"/>
    <w:rsid w:val="00467A64"/>
    <w:rsid w:val="005425C8"/>
    <w:rsid w:val="005854A9"/>
    <w:rsid w:val="005F0E98"/>
    <w:rsid w:val="006407D5"/>
    <w:rsid w:val="006649E3"/>
    <w:rsid w:val="00695FEE"/>
    <w:rsid w:val="006A7B3D"/>
    <w:rsid w:val="006C27A0"/>
    <w:rsid w:val="006D5AF0"/>
    <w:rsid w:val="006E7AD0"/>
    <w:rsid w:val="007C75EE"/>
    <w:rsid w:val="00813FD7"/>
    <w:rsid w:val="00854776"/>
    <w:rsid w:val="0088714E"/>
    <w:rsid w:val="00933D17"/>
    <w:rsid w:val="00954003"/>
    <w:rsid w:val="009827D1"/>
    <w:rsid w:val="009F1612"/>
    <w:rsid w:val="009F6509"/>
    <w:rsid w:val="00A85722"/>
    <w:rsid w:val="00AF28AF"/>
    <w:rsid w:val="00B11CA7"/>
    <w:rsid w:val="00D8100F"/>
    <w:rsid w:val="00D94A2E"/>
    <w:rsid w:val="00E76F01"/>
    <w:rsid w:val="00EE396C"/>
    <w:rsid w:val="00F215F5"/>
    <w:rsid w:val="00F93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styleId="a7">
    <w:name w:val="Table Grid"/>
    <w:basedOn w:val="a1"/>
    <w:uiPriority w:val="59"/>
    <w:rsid w:val="00EE396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styleId="a8">
    <w:name w:val="Placeholder Text"/>
    <w:basedOn w:val="a0"/>
    <w:uiPriority w:val="99"/>
    <w:semiHidden/>
    <w:rsid w:val="0088714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27A95-B167-44CF-9E86-5B18B58E0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4</cp:revision>
  <cp:lastPrinted>2018-11-25T20:59:00Z</cp:lastPrinted>
  <dcterms:created xsi:type="dcterms:W3CDTF">2018-11-23T18:52:00Z</dcterms:created>
  <dcterms:modified xsi:type="dcterms:W3CDTF">2018-12-02T19:12:00Z</dcterms:modified>
</cp:coreProperties>
</file>